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57E" w:rsidRPr="001421F3" w:rsidRDefault="0097757E">
      <w:pPr>
        <w:rPr>
          <w:color w:val="70AD47" w:themeColor="accent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99"/>
        <w:gridCol w:w="4801"/>
        <w:gridCol w:w="4801"/>
      </w:tblGrid>
      <w:tr w:rsidR="008226D2" w:rsidTr="008226D2">
        <w:trPr>
          <w:trHeight w:val="806"/>
        </w:trPr>
        <w:tc>
          <w:tcPr>
            <w:tcW w:w="4799" w:type="dxa"/>
            <w:vMerge w:val="restart"/>
            <w:vAlign w:val="center"/>
          </w:tcPr>
          <w:p w:rsidR="008226D2" w:rsidRPr="00417B77" w:rsidRDefault="008226D2" w:rsidP="004F193D">
            <w:pPr>
              <w:jc w:val="center"/>
              <w:rPr>
                <w:rStyle w:val="Accentuationintense"/>
                <w:i w:val="0"/>
              </w:rPr>
            </w:pPr>
            <w:r>
              <w:rPr>
                <w:rStyle w:val="Accentuationintense"/>
                <w:i w:val="0"/>
                <w:noProof/>
              </w:rPr>
              <w:drawing>
                <wp:anchor distT="0" distB="0" distL="114300" distR="114300" simplePos="0" relativeHeight="251659264" behindDoc="1" locked="0" layoutInCell="1" allowOverlap="1" wp14:anchorId="3F50DE42" wp14:editId="1C6B58B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-1270</wp:posOffset>
                  </wp:positionV>
                  <wp:extent cx="1571625" cy="683260"/>
                  <wp:effectExtent l="0" t="0" r="9525" b="254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26D2" w:rsidRDefault="008226D2" w:rsidP="004F193D">
            <w:pPr>
              <w:jc w:val="center"/>
            </w:pPr>
          </w:p>
        </w:tc>
        <w:tc>
          <w:tcPr>
            <w:tcW w:w="4801" w:type="dxa"/>
            <w:vAlign w:val="center"/>
          </w:tcPr>
          <w:p w:rsidR="008226D2" w:rsidRPr="00D9635C" w:rsidRDefault="008226D2" w:rsidP="004F1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Groupe de Formation Pédagogique</w:t>
            </w:r>
          </w:p>
        </w:tc>
        <w:tc>
          <w:tcPr>
            <w:tcW w:w="4801" w:type="dxa"/>
            <w:shd w:val="clear" w:color="auto" w:fill="92D050"/>
            <w:vAlign w:val="center"/>
          </w:tcPr>
          <w:p w:rsidR="008226D2" w:rsidRDefault="008226D2" w:rsidP="004F193D">
            <w:r>
              <w:t>AA-GFP-ENR-004</w:t>
            </w:r>
          </w:p>
        </w:tc>
      </w:tr>
      <w:tr w:rsidR="008226D2" w:rsidTr="008226D2">
        <w:trPr>
          <w:trHeight w:val="806"/>
        </w:trPr>
        <w:tc>
          <w:tcPr>
            <w:tcW w:w="4799" w:type="dxa"/>
            <w:vMerge/>
          </w:tcPr>
          <w:p w:rsidR="008226D2" w:rsidRDefault="008226D2" w:rsidP="004F193D">
            <w:pPr>
              <w:spacing w:before="240"/>
            </w:pPr>
          </w:p>
        </w:tc>
        <w:tc>
          <w:tcPr>
            <w:tcW w:w="4801" w:type="dxa"/>
            <w:vAlign w:val="center"/>
          </w:tcPr>
          <w:p w:rsidR="008226D2" w:rsidRPr="008226D2" w:rsidRDefault="000F3FA9" w:rsidP="004F193D">
            <w:pPr>
              <w:jc w:val="center"/>
              <w:rPr>
                <w:b/>
                <w:bCs/>
                <w:sz w:val="32"/>
                <w:szCs w:val="32"/>
              </w:rPr>
            </w:pPr>
            <w:r w:rsidRPr="000F3FA9">
              <w:rPr>
                <w:b/>
                <w:bCs/>
                <w:color w:val="70AD47" w:themeColor="accent6"/>
                <w:sz w:val="32"/>
                <w:szCs w:val="32"/>
              </w:rPr>
              <w:t xml:space="preserve">PLANNING POUR LES NOUVEAUX FORMATEURS EN OBSERVATION </w:t>
            </w:r>
          </w:p>
        </w:tc>
        <w:tc>
          <w:tcPr>
            <w:tcW w:w="4801" w:type="dxa"/>
          </w:tcPr>
          <w:p w:rsidR="008226D2" w:rsidRDefault="008226D2" w:rsidP="004F193D">
            <w:r>
              <w:t xml:space="preserve">Version 1 du 22/02/2021 </w:t>
            </w:r>
          </w:p>
          <w:p w:rsidR="008226D2" w:rsidRDefault="008226D2" w:rsidP="004F193D">
            <w:r>
              <w:t xml:space="preserve">1 page </w:t>
            </w:r>
          </w:p>
        </w:tc>
      </w:tr>
    </w:tbl>
    <w:tbl>
      <w:tblPr>
        <w:tblW w:w="14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1353"/>
        <w:gridCol w:w="1699"/>
        <w:gridCol w:w="4223"/>
        <w:gridCol w:w="3560"/>
        <w:gridCol w:w="220"/>
      </w:tblGrid>
      <w:tr w:rsidR="00E12090" w:rsidRPr="00E12090" w:rsidTr="008226D2">
        <w:trPr>
          <w:gridAfter w:val="1"/>
          <w:wAfter w:w="220" w:type="dxa"/>
          <w:trHeight w:val="657"/>
        </w:trPr>
        <w:tc>
          <w:tcPr>
            <w:tcW w:w="1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</w:tr>
      <w:tr w:rsidR="00E12090" w:rsidRPr="00E12090" w:rsidTr="008226D2">
        <w:trPr>
          <w:gridAfter w:val="1"/>
          <w:wAfter w:w="220" w:type="dxa"/>
          <w:trHeight w:val="22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gridAfter w:val="1"/>
          <w:wAfter w:w="220" w:type="dxa"/>
          <w:trHeight w:val="469"/>
        </w:trPr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NOM PRENOM :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gridAfter w:val="1"/>
          <w:wAfter w:w="220" w:type="dxa"/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gridAfter w:val="1"/>
          <w:wAfter w:w="220" w:type="dxa"/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gridAfter w:val="1"/>
          <w:wAfter w:w="220" w:type="dxa"/>
          <w:trHeight w:val="511"/>
        </w:trPr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JOUR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FORMATEUR BENEVOLE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OBSERVATION</w:t>
            </w:r>
          </w:p>
        </w:tc>
      </w:tr>
      <w:tr w:rsidR="00E12090" w:rsidRPr="00E12090" w:rsidTr="008226D2">
        <w:trPr>
          <w:trHeight w:val="375"/>
        </w:trPr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E12090" w:rsidRPr="00E12090" w:rsidTr="008226D2">
        <w:trPr>
          <w:trHeight w:val="375"/>
        </w:trPr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75"/>
        </w:trPr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GRANDS DEBUTANTS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75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75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A1.1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ALPHA 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ALPHA 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STYLO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BAVARDAGE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12090" w:rsidRPr="00E12090" w:rsidTr="008226D2">
        <w:trPr>
          <w:trHeight w:val="394"/>
        </w:trPr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120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0" w:type="dxa"/>
            <w:vAlign w:val="center"/>
            <w:hideMark/>
          </w:tcPr>
          <w:p w:rsidR="00E12090" w:rsidRPr="00E12090" w:rsidRDefault="00E12090" w:rsidP="00E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12090" w:rsidRDefault="00E12090"/>
    <w:sectPr w:rsidR="00E12090" w:rsidSect="00B87E2D">
      <w:footerReference w:type="default" r:id="rId7"/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795" w:rsidRDefault="00302795" w:rsidP="008226D2">
      <w:pPr>
        <w:spacing w:after="0" w:line="240" w:lineRule="auto"/>
      </w:pPr>
      <w:r>
        <w:separator/>
      </w:r>
    </w:p>
  </w:endnote>
  <w:endnote w:type="continuationSeparator" w:id="0">
    <w:p w:rsidR="00302795" w:rsidRDefault="00302795" w:rsidP="0082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26D2" w:rsidRPr="000D0363" w:rsidRDefault="008226D2" w:rsidP="008226D2">
    <w:pPr>
      <w:pStyle w:val="Pieddepage"/>
      <w:rPr>
        <w:color w:val="92D050"/>
      </w:rPr>
    </w:pPr>
    <w:r>
      <w:rPr>
        <w:color w:val="92D050"/>
      </w:rPr>
      <w:t>AA-GFP</w:t>
    </w:r>
    <w:r w:rsidRPr="000D0363">
      <w:rPr>
        <w:color w:val="92D050"/>
      </w:rPr>
      <w:t>-ENR-00</w:t>
    </w:r>
    <w:r>
      <w:rPr>
        <w:color w:val="92D050"/>
      </w:rPr>
      <w:t>4</w:t>
    </w:r>
    <w:r w:rsidRPr="000D0363">
      <w:rPr>
        <w:color w:val="92D050"/>
      </w:rPr>
      <w:t xml:space="preserve"> </w:t>
    </w:r>
    <w:r>
      <w:rPr>
        <w:color w:val="92D050"/>
      </w:rPr>
      <w:t>Document associé AA-GPF</w:t>
    </w:r>
    <w:r w:rsidRPr="000D0363">
      <w:rPr>
        <w:color w:val="92D050"/>
      </w:rPr>
      <w:t>-PC-001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795" w:rsidRDefault="00302795" w:rsidP="008226D2">
      <w:pPr>
        <w:spacing w:after="0" w:line="240" w:lineRule="auto"/>
      </w:pPr>
      <w:r>
        <w:separator/>
      </w:r>
    </w:p>
  </w:footnote>
  <w:footnote w:type="continuationSeparator" w:id="0">
    <w:p w:rsidR="00302795" w:rsidRDefault="00302795" w:rsidP="00822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90"/>
    <w:rsid w:val="000F3FA9"/>
    <w:rsid w:val="001421F3"/>
    <w:rsid w:val="00302795"/>
    <w:rsid w:val="008226D2"/>
    <w:rsid w:val="0084507E"/>
    <w:rsid w:val="0097757E"/>
    <w:rsid w:val="00B87E2D"/>
    <w:rsid w:val="00D53B85"/>
    <w:rsid w:val="00E1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4EE0-1CB1-4239-A25F-F8D89E5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21"/>
    <w:qFormat/>
    <w:rsid w:val="008226D2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82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6D2"/>
  </w:style>
  <w:style w:type="paragraph" w:styleId="Pieddepage">
    <w:name w:val="footer"/>
    <w:basedOn w:val="Normal"/>
    <w:link w:val="PieddepageCar"/>
    <w:uiPriority w:val="99"/>
    <w:unhideWhenUsed/>
    <w:rsid w:val="0082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AFPLI Solidarité</dc:creator>
  <cp:keywords/>
  <dc:description/>
  <cp:lastModifiedBy>AFPLI Solidarité</cp:lastModifiedBy>
  <cp:revision>3</cp:revision>
  <dcterms:created xsi:type="dcterms:W3CDTF">2022-11-14T14:14:00Z</dcterms:created>
  <dcterms:modified xsi:type="dcterms:W3CDTF">2022-11-23T15:29:00Z</dcterms:modified>
</cp:coreProperties>
</file>